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C6167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13C18D9A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036216FA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651839FA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6D751EC2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129EABE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001F5504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D0D33B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E852B2E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5D63AB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697180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D81C26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60C8911" w14:textId="60DE270B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9C1EFE">
        <w:rPr>
          <w:rFonts w:ascii="Avenir Next LT Pro" w:hAnsi="Avenir Next LT Pro" w:cs="Arial"/>
          <w:b/>
          <w:sz w:val="22"/>
          <w:szCs w:val="22"/>
        </w:rPr>
        <w:t>30008971</w:t>
      </w:r>
    </w:p>
    <w:p w14:paraId="69F3373A" w14:textId="210949B5" w:rsidR="008E5BB4" w:rsidRPr="008E5BB4" w:rsidRDefault="006B20C7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Oplossen wortelopdruk in bestrating, gemeente Tilburg</w:t>
      </w:r>
    </w:p>
    <w:p w14:paraId="329A950C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6F54B3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6B43BB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1122A2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E9315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163ED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9761B2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2FC2E4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F888A2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429AA2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D7170D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40387D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7EBD0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726E7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A805CB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7142A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17C63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01CA80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66762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74CAE0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3BDAFB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09EF0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B2364D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E1483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9CC00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7F6FB0" w14:textId="47E935B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B20C7">
        <w:rPr>
          <w:rFonts w:ascii="Avenir Next LT Pro" w:hAnsi="Avenir Next LT Pro" w:cs="Arial"/>
          <w:bCs/>
        </w:rPr>
        <w:t>Gemeente Tilburg</w:t>
      </w:r>
    </w:p>
    <w:p w14:paraId="23EC6DC2" w14:textId="2BB9D3B2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E41EF">
        <w:rPr>
          <w:rFonts w:ascii="Avenir Next LT Pro" w:hAnsi="Avenir Next LT Pro" w:cs="Arial"/>
          <w:bCs/>
        </w:rPr>
        <w:t>Postbus 90155</w:t>
      </w:r>
    </w:p>
    <w:p w14:paraId="403B7582" w14:textId="7A1F65F4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E41EF">
        <w:rPr>
          <w:rFonts w:ascii="Avenir Next LT Pro" w:hAnsi="Avenir Next LT Pro" w:cs="Arial"/>
          <w:bCs/>
        </w:rPr>
        <w:t>5000 LH  Tilburg</w:t>
      </w:r>
    </w:p>
    <w:p w14:paraId="4417C163" w14:textId="028A7C7B" w:rsidR="00105DFA" w:rsidRPr="00F474AC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proofErr w:type="spellStart"/>
      <w:r w:rsidRPr="00F474AC">
        <w:rPr>
          <w:rFonts w:ascii="Avenir Next LT Pro" w:hAnsi="Avenir Next LT Pro" w:cs="Arial"/>
          <w:snapToGrid w:val="0"/>
          <w:color w:val="000000"/>
          <w:lang w:val="de-DE"/>
        </w:rPr>
        <w:t>Bezoekadres</w:t>
      </w:r>
      <w:proofErr w:type="spellEnd"/>
      <w:r w:rsidRPr="00F474AC">
        <w:rPr>
          <w:rFonts w:ascii="Avenir Next LT Pro" w:hAnsi="Avenir Next LT Pro" w:cs="Arial"/>
          <w:snapToGrid w:val="0"/>
          <w:color w:val="000000"/>
          <w:lang w:val="de-DE"/>
        </w:rPr>
        <w:t xml:space="preserve">: </w:t>
      </w:r>
      <w:r w:rsidRPr="00F474AC">
        <w:rPr>
          <w:rFonts w:ascii="Avenir Next LT Pro" w:hAnsi="Avenir Next LT Pro" w:cs="Arial"/>
          <w:snapToGrid w:val="0"/>
          <w:color w:val="000000"/>
          <w:lang w:val="de-DE"/>
        </w:rPr>
        <w:tab/>
      </w:r>
      <w:proofErr w:type="spellStart"/>
      <w:r w:rsidR="00167B0D" w:rsidRPr="00F474AC">
        <w:rPr>
          <w:rFonts w:ascii="Avenir Next LT Pro" w:hAnsi="Avenir Next LT Pro" w:cs="Arial"/>
          <w:bCs/>
          <w:lang w:val="de-DE"/>
        </w:rPr>
        <w:t>Stadhuisplein</w:t>
      </w:r>
      <w:proofErr w:type="spellEnd"/>
      <w:r w:rsidR="00167B0D" w:rsidRPr="00F474AC">
        <w:rPr>
          <w:rFonts w:ascii="Avenir Next LT Pro" w:hAnsi="Avenir Next LT Pro" w:cs="Arial"/>
          <w:bCs/>
          <w:lang w:val="de-DE"/>
        </w:rPr>
        <w:t xml:space="preserve"> 130, 5038 TC  Tilburg</w:t>
      </w:r>
    </w:p>
    <w:p w14:paraId="5E62BF8A" w14:textId="2F7936F8" w:rsidR="00105DFA" w:rsidRPr="00F474AC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F474AC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F474AC">
        <w:rPr>
          <w:rFonts w:ascii="Avenir Next LT Pro" w:hAnsi="Avenir Next LT Pro" w:cs="Arial"/>
          <w:color w:val="000000"/>
          <w:lang w:val="de-DE"/>
        </w:rPr>
        <w:tab/>
      </w:r>
      <w:r w:rsidR="00F474AC" w:rsidRPr="00F474AC">
        <w:rPr>
          <w:rFonts w:ascii="Avenir Next LT Pro" w:hAnsi="Avenir Next LT Pro" w:cs="Arial"/>
          <w:bCs/>
          <w:lang w:val="de-DE"/>
        </w:rPr>
        <w:t xml:space="preserve">31 </w:t>
      </w:r>
      <w:proofErr w:type="spellStart"/>
      <w:r w:rsidR="00F474AC" w:rsidRPr="00F474AC">
        <w:rPr>
          <w:rFonts w:ascii="Avenir Next LT Pro" w:hAnsi="Avenir Next LT Pro" w:cs="Arial"/>
          <w:bCs/>
          <w:lang w:val="de-DE"/>
        </w:rPr>
        <w:t>au</w:t>
      </w:r>
      <w:r w:rsidR="00F474AC">
        <w:rPr>
          <w:rFonts w:ascii="Avenir Next LT Pro" w:hAnsi="Avenir Next LT Pro" w:cs="Arial"/>
          <w:bCs/>
          <w:lang w:val="de-DE"/>
        </w:rPr>
        <w:t>gustus</w:t>
      </w:r>
      <w:proofErr w:type="spellEnd"/>
      <w:r w:rsidR="00F474AC">
        <w:rPr>
          <w:rFonts w:ascii="Avenir Next LT Pro" w:hAnsi="Avenir Next LT Pro" w:cs="Arial"/>
          <w:bCs/>
          <w:lang w:val="de-DE"/>
        </w:rPr>
        <w:t xml:space="preserve"> 2023</w:t>
      </w:r>
    </w:p>
    <w:p w14:paraId="0D5B0367" w14:textId="77777777" w:rsidR="00673B49" w:rsidRPr="00F474AC" w:rsidRDefault="00673B49" w:rsidP="007D056C">
      <w:pPr>
        <w:rPr>
          <w:rFonts w:ascii="Avenir Next LT Pro" w:hAnsi="Avenir Next LT Pro" w:cs="Arial"/>
          <w:lang w:val="de-DE"/>
        </w:rPr>
      </w:pPr>
    </w:p>
    <w:p w14:paraId="779E39F7" w14:textId="77777777" w:rsidR="00673B49" w:rsidRPr="00F474AC" w:rsidRDefault="00673B49" w:rsidP="007D056C">
      <w:pPr>
        <w:rPr>
          <w:rFonts w:ascii="Arial" w:hAnsi="Arial" w:cs="Arial"/>
          <w:lang w:val="de-DE"/>
        </w:rPr>
      </w:pPr>
    </w:p>
    <w:p w14:paraId="0C22B7BD" w14:textId="77777777" w:rsidR="00673B49" w:rsidRPr="00F474AC" w:rsidRDefault="00673B49" w:rsidP="007D056C">
      <w:pPr>
        <w:rPr>
          <w:rFonts w:ascii="Arial" w:hAnsi="Arial" w:cs="Arial"/>
          <w:lang w:val="de-DE"/>
        </w:rPr>
        <w:sectPr w:rsidR="00673B49" w:rsidRPr="00F474AC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AEF7CA4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408D7526" w14:textId="77777777" w:rsidR="00003FEB" w:rsidRDefault="00003FEB">
      <w:pPr>
        <w:rPr>
          <w:rFonts w:ascii="Gill Sans MT" w:hAnsi="Gill Sans MT" w:cs="Tahoma"/>
          <w:sz w:val="22"/>
        </w:rPr>
      </w:pPr>
    </w:p>
    <w:p w14:paraId="0DD3F6EB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17B44D1F" w14:textId="77777777" w:rsidR="00655EDD" w:rsidRDefault="00A6487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AFF5721" w14:textId="77777777" w:rsidR="00655EDD" w:rsidRDefault="00A6487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30BE8806" w14:textId="77777777" w:rsidR="00655EDD" w:rsidRDefault="00A6487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18750B8C" w14:textId="77777777" w:rsidR="00655EDD" w:rsidRDefault="00A6487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5D48CAA1" w14:textId="77777777" w:rsidR="00655EDD" w:rsidRDefault="00A6487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4C927B59" w14:textId="77777777" w:rsidR="00655EDD" w:rsidRDefault="00A6487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2A92DEA6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5F744D8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BD05D31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5393C60A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67215209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4550C66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4DC9527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F6D558E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6077F682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7538D5D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07028D8" w14:textId="1A1584C6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C46DB7">
        <w:rPr>
          <w:rFonts w:ascii="Avenir Next LT Pro" w:hAnsi="Avenir Next LT Pro" w:cs="Arial"/>
          <w:bCs/>
        </w:rPr>
        <w:t>30008971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09DB9FA5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98820C2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65D859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CDA1CBD" w14:textId="5EECE3DC" w:rsidR="00042EAD" w:rsidRPr="00AD1EA1" w:rsidRDefault="00922A5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D1EA1">
        <w:rPr>
          <w:rFonts w:ascii="Avenir Next LT Pro" w:hAnsi="Avenir Next LT Pro" w:cs="Arial"/>
        </w:rPr>
        <w:t>Inventarisatie en onderzoek wortelopdruk</w:t>
      </w:r>
      <w:r w:rsidR="00956760" w:rsidRPr="00AD1EA1">
        <w:rPr>
          <w:rFonts w:ascii="Avenir Next LT Pro" w:hAnsi="Avenir Next LT Pro" w:cs="Arial"/>
        </w:rPr>
        <w:t xml:space="preserve"> bij bomen</w:t>
      </w:r>
    </w:p>
    <w:p w14:paraId="668D4B4F" w14:textId="31B6B3CA" w:rsidR="00042EAD" w:rsidRPr="00AD1EA1" w:rsidRDefault="00956760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D1EA1">
        <w:rPr>
          <w:rFonts w:ascii="Avenir Next LT Pro" w:hAnsi="Avenir Next LT Pro" w:cs="Arial"/>
        </w:rPr>
        <w:t>Herinrichten groeiplaatsen bij</w:t>
      </w:r>
      <w:r w:rsidR="00042EAD" w:rsidRPr="00AD1EA1">
        <w:rPr>
          <w:rFonts w:ascii="Avenir Next LT Pro" w:hAnsi="Avenir Next LT Pro" w:cs="Arial"/>
        </w:rPr>
        <w:t xml:space="preserve"> bomen</w:t>
      </w:r>
    </w:p>
    <w:p w14:paraId="558F0EEF" w14:textId="5B884D08" w:rsidR="00042EAD" w:rsidRPr="00AD1EA1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D1EA1">
        <w:rPr>
          <w:rFonts w:ascii="Avenir Next LT Pro" w:hAnsi="Avenir Next LT Pro" w:cs="Arial"/>
        </w:rPr>
        <w:t xml:space="preserve">Verwijderen </w:t>
      </w:r>
      <w:r w:rsidR="00AD1EA1" w:rsidRPr="00AD1EA1">
        <w:rPr>
          <w:rFonts w:ascii="Avenir Next LT Pro" w:hAnsi="Avenir Next LT Pro" w:cs="Arial"/>
        </w:rPr>
        <w:t>bomen</w:t>
      </w:r>
    </w:p>
    <w:p w14:paraId="6C3CBC9D" w14:textId="77777777" w:rsidR="00042EAD" w:rsidRPr="00AD1EA1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AD1EA1">
        <w:rPr>
          <w:rFonts w:ascii="Avenir Next LT Pro" w:hAnsi="Avenir Next LT Pro" w:cs="Arial"/>
        </w:rPr>
        <w:t>Digitaal registreren van uitgevoerde werkzaamheden</w:t>
      </w:r>
    </w:p>
    <w:p w14:paraId="711CD269" w14:textId="13B34915" w:rsidR="005F1ABA" w:rsidRPr="008A735C" w:rsidRDefault="00AD1EA1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79C0FE40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7BE6E40B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63C77181" w14:textId="57F6BB03" w:rsidR="00003FEB" w:rsidRPr="008A735C" w:rsidRDefault="00AD1EA1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 xml:space="preserve">2 jaar: van </w:t>
      </w:r>
      <w:r w:rsidR="00B00B40">
        <w:rPr>
          <w:rFonts w:ascii="Avenir Next LT Pro" w:hAnsi="Avenir Next LT Pro" w:cs="Arial"/>
          <w:bCs/>
        </w:rPr>
        <w:t>1 januari 2024 tot en met 31 december 2025</w:t>
      </w:r>
    </w:p>
    <w:p w14:paraId="755A5746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25D30A79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2C45891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2AA107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146E439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27AE38A0" w14:textId="2EF26674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D4527">
        <w:rPr>
          <w:rFonts w:ascii="Avenir Next LT Pro" w:hAnsi="Avenir Next LT Pro" w:cs="Arial"/>
          <w:bCs/>
        </w:rPr>
        <w:t>Gemeente Tilburg</w:t>
      </w:r>
    </w:p>
    <w:p w14:paraId="61BF1B67" w14:textId="060CA09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D4527">
        <w:rPr>
          <w:rFonts w:ascii="Avenir Next LT Pro" w:hAnsi="Avenir Next LT Pro" w:cs="Arial"/>
          <w:bCs/>
        </w:rPr>
        <w:t>Stadhuisplein</w:t>
      </w:r>
      <w:r w:rsidR="003D05F5">
        <w:rPr>
          <w:rFonts w:ascii="Avenir Next LT Pro" w:hAnsi="Avenir Next LT Pro" w:cs="Arial"/>
          <w:bCs/>
        </w:rPr>
        <w:t xml:space="preserve"> 130</w:t>
      </w:r>
    </w:p>
    <w:p w14:paraId="7B8B30FB" w14:textId="14C25AA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3D05F5">
        <w:rPr>
          <w:rFonts w:ascii="Avenir Next LT Pro" w:hAnsi="Avenir Next LT Pro" w:cs="Arial"/>
          <w:bCs/>
        </w:rPr>
        <w:t>5038 TC  Tilburg</w:t>
      </w:r>
    </w:p>
    <w:p w14:paraId="25E302F9" w14:textId="043190F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F0E93">
        <w:rPr>
          <w:rFonts w:ascii="Avenir Next LT Pro" w:hAnsi="Avenir Next LT Pro" w:cs="Arial"/>
          <w:bCs/>
        </w:rPr>
        <w:t>14 013</w:t>
      </w:r>
    </w:p>
    <w:p w14:paraId="10F5D29E" w14:textId="4480E5B8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8F0E93">
        <w:rPr>
          <w:rFonts w:ascii="Avenir Next LT Pro" w:hAnsi="Avenir Next LT Pro" w:cs="Arial"/>
          <w:bCs/>
        </w:rPr>
        <w:t>M. Zijlmans</w:t>
      </w:r>
    </w:p>
    <w:p w14:paraId="419DA7CD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83B4A59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75A0213B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1B27B9AA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5E0A718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51B1CF16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2D625BA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3163F023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620044F5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3F624777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85C7F9D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21BCBAB" w14:textId="77777777" w:rsidR="008F0E93" w:rsidRPr="008A735C" w:rsidRDefault="008F0E93" w:rsidP="008F0E9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Tilburg</w:t>
      </w:r>
    </w:p>
    <w:p w14:paraId="4F612255" w14:textId="77777777" w:rsidR="008F0E93" w:rsidRPr="008A735C" w:rsidRDefault="008F0E93" w:rsidP="008F0E9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Stadhuisplein 130</w:t>
      </w:r>
    </w:p>
    <w:p w14:paraId="5C6EEE18" w14:textId="77777777" w:rsidR="008F0E93" w:rsidRPr="008A735C" w:rsidRDefault="008F0E93" w:rsidP="008F0E9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5038 TC  Tilburg</w:t>
      </w:r>
    </w:p>
    <w:p w14:paraId="26B0F90B" w14:textId="77777777" w:rsidR="008F0E93" w:rsidRPr="008A735C" w:rsidRDefault="008F0E93" w:rsidP="008F0E9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14 013</w:t>
      </w:r>
    </w:p>
    <w:p w14:paraId="6E4EEB2B" w14:textId="77777777" w:rsidR="008F0E93" w:rsidRPr="008A735C" w:rsidRDefault="008F0E93" w:rsidP="008F0E93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M. Zijlmans</w:t>
      </w:r>
    </w:p>
    <w:p w14:paraId="27631F6F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20B9BB4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05206A8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35D62489" w14:textId="16BB142C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8F0E93">
        <w:rPr>
          <w:rFonts w:ascii="Avenir Next LT Pro" w:hAnsi="Avenir Next LT Pro" w:cs="Arial"/>
          <w:bCs/>
        </w:rPr>
        <w:t>3000</w:t>
      </w:r>
      <w:r w:rsidR="00A6487D">
        <w:rPr>
          <w:rFonts w:ascii="Avenir Next LT Pro" w:hAnsi="Avenir Next LT Pro" w:cs="Arial"/>
          <w:bCs/>
        </w:rPr>
        <w:t>8971</w:t>
      </w:r>
    </w:p>
    <w:p w14:paraId="73447CE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57786C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57B2FD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1E6AB3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9421BE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834D04B" w14:textId="77777777" w:rsidR="00861DF4" w:rsidRPr="008A735C" w:rsidRDefault="00861DF4">
      <w:pPr>
        <w:rPr>
          <w:rFonts w:ascii="Avenir Next LT Pro" w:hAnsi="Avenir Next LT Pro" w:cs="Arial"/>
        </w:rPr>
      </w:pPr>
    </w:p>
    <w:p w14:paraId="7D27BE9C" w14:textId="77777777" w:rsidR="00861DF4" w:rsidRPr="008A735C" w:rsidRDefault="00861DF4">
      <w:pPr>
        <w:rPr>
          <w:rFonts w:ascii="Avenir Next LT Pro" w:hAnsi="Avenir Next LT Pro" w:cs="Arial"/>
        </w:rPr>
      </w:pPr>
    </w:p>
    <w:p w14:paraId="78C8600D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A19DCD1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0D390EC7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60F89B64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3C6E46E3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DA23A18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4FBC3959" w14:textId="77777777" w:rsidR="00A6487D" w:rsidRPr="008A735C" w:rsidRDefault="00A6487D" w:rsidP="00A6487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Tilburg</w:t>
      </w:r>
    </w:p>
    <w:p w14:paraId="02F0FE5A" w14:textId="77777777" w:rsidR="00A6487D" w:rsidRPr="008A735C" w:rsidRDefault="00A6487D" w:rsidP="00A6487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Stadhuisplein 130</w:t>
      </w:r>
    </w:p>
    <w:p w14:paraId="725A6F33" w14:textId="77777777" w:rsidR="00A6487D" w:rsidRPr="008A735C" w:rsidRDefault="00A6487D" w:rsidP="00A6487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5038 TC  Tilburg</w:t>
      </w:r>
    </w:p>
    <w:p w14:paraId="1268F3B0" w14:textId="39623D1A" w:rsidR="00A6487D" w:rsidRPr="008A735C" w:rsidRDefault="00A6487D" w:rsidP="00A6487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14 013</w:t>
      </w:r>
    </w:p>
    <w:p w14:paraId="5F597097" w14:textId="08CEEDAF" w:rsidR="00A6487D" w:rsidRPr="008A735C" w:rsidRDefault="00A6487D" w:rsidP="00A6487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M. Zijlmans</w:t>
      </w:r>
    </w:p>
    <w:p w14:paraId="3D204DB3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B51A067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58347C4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864F475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14030692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31FCF40" w14:textId="67B2C21F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A6487D">
        <w:rPr>
          <w:rFonts w:ascii="Avenir Next LT Pro" w:hAnsi="Avenir Next LT Pro" w:cs="Arial"/>
          <w:bCs/>
        </w:rPr>
        <w:t>30008971</w:t>
      </w:r>
      <w:r w:rsidR="00CF57AF" w:rsidRPr="008A735C">
        <w:rPr>
          <w:rFonts w:ascii="Avenir Next LT Pro" w:hAnsi="Avenir Next LT Pro" w:cs="Arial"/>
        </w:rPr>
        <w:t>.</w:t>
      </w:r>
    </w:p>
    <w:p w14:paraId="065EBDA5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B9E0BED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793C6AA5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1DD43D58" w14:textId="77777777" w:rsidR="004064DB" w:rsidRPr="004064DB" w:rsidRDefault="004064DB" w:rsidP="004064DB">
      <w:pPr>
        <w:rPr>
          <w:rFonts w:ascii="Arial" w:hAnsi="Arial" w:cs="Arial"/>
        </w:rPr>
      </w:pPr>
    </w:p>
    <w:p w14:paraId="7242271E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6EE3950B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2BD9BD9C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5761B5D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5B4BD1D4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6BD88C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3035478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706154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0F6C369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C6BDA4D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5F048B96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7DF4707" w14:textId="77777777" w:rsidTr="007058D2">
        <w:trPr>
          <w:cantSplit/>
          <w:trHeight w:val="280"/>
        </w:trPr>
        <w:tc>
          <w:tcPr>
            <w:tcW w:w="1126" w:type="dxa"/>
          </w:tcPr>
          <w:p w14:paraId="60A2898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82B371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2AE7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5BF14768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24D54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BC289E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131903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1576E02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0C8225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BB44D9A" w14:textId="77777777" w:rsidTr="007058D2">
        <w:trPr>
          <w:cantSplit/>
          <w:trHeight w:val="280"/>
        </w:trPr>
        <w:tc>
          <w:tcPr>
            <w:tcW w:w="1126" w:type="dxa"/>
          </w:tcPr>
          <w:p w14:paraId="4BB4E2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557FA06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B1FBD6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BB1F0C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146E223D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2436E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685A42D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9C2D133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1E079FA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578FF34" w14:textId="77777777" w:rsidTr="007058D2">
        <w:trPr>
          <w:cantSplit/>
          <w:trHeight w:val="280"/>
        </w:trPr>
        <w:tc>
          <w:tcPr>
            <w:tcW w:w="1126" w:type="dxa"/>
          </w:tcPr>
          <w:p w14:paraId="5F11E86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D0EBB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9493F4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A0DA9F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93F19E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24D1F90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264B654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193DB70" w14:textId="77777777" w:rsidTr="007058D2">
        <w:trPr>
          <w:cantSplit/>
          <w:trHeight w:val="280"/>
        </w:trPr>
        <w:tc>
          <w:tcPr>
            <w:tcW w:w="1126" w:type="dxa"/>
          </w:tcPr>
          <w:p w14:paraId="7DE3406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229EF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DCD646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B92066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C0BA9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6CD4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121E0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A169C9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081AFC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4179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E1E8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3EB4F2" w14:textId="77777777" w:rsidTr="007058D2">
        <w:trPr>
          <w:cantSplit/>
          <w:trHeight w:val="280"/>
        </w:trPr>
        <w:tc>
          <w:tcPr>
            <w:tcW w:w="1126" w:type="dxa"/>
          </w:tcPr>
          <w:p w14:paraId="6056252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3DC8F0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F68DAE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4A2F9C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B553F0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5FD36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52580DB" w14:textId="77777777" w:rsidTr="007058D2">
        <w:trPr>
          <w:cantSplit/>
          <w:trHeight w:val="280"/>
        </w:trPr>
        <w:tc>
          <w:tcPr>
            <w:tcW w:w="1126" w:type="dxa"/>
          </w:tcPr>
          <w:p w14:paraId="5BB072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B18B5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DFEE12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1062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D93E78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25742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DE563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38E1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D823AB" w14:textId="77777777" w:rsidTr="007058D2">
        <w:trPr>
          <w:cantSplit/>
          <w:trHeight w:val="280"/>
        </w:trPr>
        <w:tc>
          <w:tcPr>
            <w:tcW w:w="1126" w:type="dxa"/>
          </w:tcPr>
          <w:p w14:paraId="7ACD250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1264B9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BAEC5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AD50339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8E9AE7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2A36AA9" w14:textId="77777777" w:rsidTr="007058D2">
        <w:trPr>
          <w:cantSplit/>
          <w:trHeight w:val="280"/>
        </w:trPr>
        <w:tc>
          <w:tcPr>
            <w:tcW w:w="1126" w:type="dxa"/>
          </w:tcPr>
          <w:p w14:paraId="59DD0F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0A179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DAFE31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FA8B55C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064284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0EF97E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23FA4E6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EA5B45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6035A13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31BAB90F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9A34BC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89F69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56A92E7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3684FC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43C9D9F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A0A239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635A4B5D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17DEEF73" w14:textId="77777777" w:rsidTr="00D44A98">
        <w:trPr>
          <w:cantSplit/>
          <w:trHeight w:val="280"/>
        </w:trPr>
        <w:tc>
          <w:tcPr>
            <w:tcW w:w="1126" w:type="dxa"/>
          </w:tcPr>
          <w:p w14:paraId="1204853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2785B2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E4D2FB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222C962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389878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6E20F758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01BDD8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6B30A88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4BECD3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66D2A28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B2B5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81C8ED3" w14:textId="77777777" w:rsidTr="00D44A98">
        <w:trPr>
          <w:cantSplit/>
          <w:trHeight w:val="280"/>
        </w:trPr>
        <w:tc>
          <w:tcPr>
            <w:tcW w:w="1126" w:type="dxa"/>
          </w:tcPr>
          <w:p w14:paraId="5E94DAE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F9EBE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80824F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B7DE19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43D52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5583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B9EC36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BB67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7C1AC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804865F" w14:textId="77777777" w:rsidTr="00D44A98">
        <w:trPr>
          <w:cantSplit/>
          <w:trHeight w:val="280"/>
        </w:trPr>
        <w:tc>
          <w:tcPr>
            <w:tcW w:w="1126" w:type="dxa"/>
          </w:tcPr>
          <w:p w14:paraId="0AA00D8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9336B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4A1933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99E1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B69E5C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A081DE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0A310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BE77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2B86ABA" w14:textId="77777777" w:rsidTr="00D44A98">
        <w:trPr>
          <w:cantSplit/>
          <w:trHeight w:val="280"/>
        </w:trPr>
        <w:tc>
          <w:tcPr>
            <w:tcW w:w="1126" w:type="dxa"/>
          </w:tcPr>
          <w:p w14:paraId="20A3B5E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385BB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C7054A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C6BEA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0574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341435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C0C0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7E3199D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5E5A9725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46541A1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775B25D6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4B93998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78749F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2D1560A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2829E64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6A73CBB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44C6C8C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EC77454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4472B86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9125E4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70B7A2A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4FE7F13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01D409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4D42CB0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6728E0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C05466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13D57B5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01A129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348721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0D4DB58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79399D5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32573F4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58248A3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0CD876D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753FBC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EF142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3DE4F69B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455CA100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FEA7D91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61E01B4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6D82AF4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498B441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7EC0AFD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412620B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6EC12DF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040E679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37A9626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82FD82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5E8399B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79AC198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A5D38E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3ACBB55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D9967D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31CA6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7E2F5BD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79E403D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3B73AE1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FE971C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9BDE01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2449B5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40D2312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3F7CDD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4A0ED7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6CC32D8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16B63D1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6852FCF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52BF66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3CBFD0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13B644F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528183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4D90BEC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44F3320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78475B2F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AB5328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4608B8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36D5D17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43D1EC8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676C655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44779F94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3C31D1B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5E4781B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64820BE3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6C0F005E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68E0E7C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3BE80CB4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2CE7A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262EDC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6ED7E9D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6C330ED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DCCFBE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07B7106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503C3C1E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31DB25D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F48566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52722A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684E5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191F68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ABAF9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16A34A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AABA5C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602CE4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4AF839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5836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34CB9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72C7B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65180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581FE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CDE7A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3D6EC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2CF921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249FC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124EEA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07E12D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52720B9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C33401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52DF6C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5F616DC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37BDA00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00B0BE28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77BABF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E802B3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06F38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BA2F2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B0D21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277FEF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043FE3F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FA4ACC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B85016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893606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8E6FC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0682E7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7CB77F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3C594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E36E7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11380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A0116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C79B1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95AE1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F4476D9" w14:textId="77777777" w:rsidTr="006E7A96">
        <w:trPr>
          <w:cantSplit/>
          <w:trHeight w:val="280"/>
        </w:trPr>
        <w:tc>
          <w:tcPr>
            <w:tcW w:w="1126" w:type="dxa"/>
          </w:tcPr>
          <w:p w14:paraId="5B7D8DBA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7AB3066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4109F54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13D73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3385A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9B7ED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15D946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14454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B1D42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24106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9969A3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A6CC1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EFF98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09055A0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3C319917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55CAE98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46D29F1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4AEEFD35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4D74C15B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CF9ED" w14:textId="77777777" w:rsidR="00C471A3" w:rsidRDefault="00C471A3">
      <w:r>
        <w:separator/>
      </w:r>
    </w:p>
  </w:endnote>
  <w:endnote w:type="continuationSeparator" w:id="0">
    <w:p w14:paraId="78F729BB" w14:textId="77777777" w:rsidR="00C471A3" w:rsidRDefault="00C4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9EEC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716D9D6C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655AF882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36F11FB" wp14:editId="0711B6E9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DBCA315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BD669FA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DA2AB56" wp14:editId="7493DFE6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28D6095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AC73B29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68017CB4" wp14:editId="1C19F2DD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D5B1964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2A86CA39" wp14:editId="1008C08E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A31EBCC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89C6A7B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3ACFC4E1" wp14:editId="4FC0B58B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5372A5F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2E25D" w14:textId="77777777" w:rsidR="00C471A3" w:rsidRDefault="00C471A3">
      <w:r>
        <w:separator/>
      </w:r>
    </w:p>
  </w:footnote>
  <w:footnote w:type="continuationSeparator" w:id="0">
    <w:p w14:paraId="3545E69B" w14:textId="77777777" w:rsidR="00C471A3" w:rsidRDefault="00C47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91C6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10BAF01F" wp14:editId="6E9A83DD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95E1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8C1B4BD" wp14:editId="7A3F8F72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385373936">
    <w:abstractNumId w:val="26"/>
  </w:num>
  <w:num w:numId="2" w16cid:durableId="154076957">
    <w:abstractNumId w:val="20"/>
  </w:num>
  <w:num w:numId="3" w16cid:durableId="1986353410">
    <w:abstractNumId w:val="10"/>
  </w:num>
  <w:num w:numId="4" w16cid:durableId="1117674396">
    <w:abstractNumId w:val="25"/>
  </w:num>
  <w:num w:numId="5" w16cid:durableId="1260674319">
    <w:abstractNumId w:val="13"/>
  </w:num>
  <w:num w:numId="6" w16cid:durableId="711879179">
    <w:abstractNumId w:val="11"/>
  </w:num>
  <w:num w:numId="7" w16cid:durableId="1059936363">
    <w:abstractNumId w:val="8"/>
  </w:num>
  <w:num w:numId="8" w16cid:durableId="2122409779">
    <w:abstractNumId w:val="4"/>
  </w:num>
  <w:num w:numId="9" w16cid:durableId="947813424">
    <w:abstractNumId w:val="9"/>
  </w:num>
  <w:num w:numId="10" w16cid:durableId="863135083">
    <w:abstractNumId w:val="22"/>
  </w:num>
  <w:num w:numId="11" w16cid:durableId="250698527">
    <w:abstractNumId w:val="2"/>
  </w:num>
  <w:num w:numId="12" w16cid:durableId="2097751955">
    <w:abstractNumId w:val="5"/>
  </w:num>
  <w:num w:numId="13" w16cid:durableId="1446652976">
    <w:abstractNumId w:val="14"/>
  </w:num>
  <w:num w:numId="14" w16cid:durableId="1503163968">
    <w:abstractNumId w:val="15"/>
  </w:num>
  <w:num w:numId="15" w16cid:durableId="2133355085">
    <w:abstractNumId w:val="24"/>
  </w:num>
  <w:num w:numId="16" w16cid:durableId="45838688">
    <w:abstractNumId w:val="28"/>
  </w:num>
  <w:num w:numId="17" w16cid:durableId="370804196">
    <w:abstractNumId w:val="23"/>
  </w:num>
  <w:num w:numId="18" w16cid:durableId="2070839083">
    <w:abstractNumId w:val="0"/>
  </w:num>
  <w:num w:numId="19" w16cid:durableId="1110664422">
    <w:abstractNumId w:val="6"/>
  </w:num>
  <w:num w:numId="20" w16cid:durableId="1062866433">
    <w:abstractNumId w:val="27"/>
  </w:num>
  <w:num w:numId="21" w16cid:durableId="1145975120">
    <w:abstractNumId w:val="21"/>
  </w:num>
  <w:num w:numId="22" w16cid:durableId="683477895">
    <w:abstractNumId w:val="12"/>
  </w:num>
  <w:num w:numId="23" w16cid:durableId="284851793">
    <w:abstractNumId w:val="1"/>
  </w:num>
  <w:num w:numId="24" w16cid:durableId="1255432649">
    <w:abstractNumId w:val="16"/>
  </w:num>
  <w:num w:numId="25" w16cid:durableId="720710283">
    <w:abstractNumId w:val="7"/>
  </w:num>
  <w:num w:numId="26" w16cid:durableId="199980786">
    <w:abstractNumId w:val="18"/>
  </w:num>
  <w:num w:numId="27" w16cid:durableId="289365647">
    <w:abstractNumId w:val="17"/>
  </w:num>
  <w:num w:numId="28" w16cid:durableId="1850874005">
    <w:abstractNumId w:val="3"/>
  </w:num>
  <w:num w:numId="29" w16cid:durableId="5345859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1A3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67B0D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D05F5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B20C7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527"/>
    <w:rsid w:val="008D487F"/>
    <w:rsid w:val="008D79B8"/>
    <w:rsid w:val="008E5BB4"/>
    <w:rsid w:val="008F0E93"/>
    <w:rsid w:val="008F7936"/>
    <w:rsid w:val="00900681"/>
    <w:rsid w:val="00905639"/>
    <w:rsid w:val="0090634D"/>
    <w:rsid w:val="00915771"/>
    <w:rsid w:val="00921AD1"/>
    <w:rsid w:val="00922A51"/>
    <w:rsid w:val="009323F1"/>
    <w:rsid w:val="00943E71"/>
    <w:rsid w:val="0095513E"/>
    <w:rsid w:val="00956760"/>
    <w:rsid w:val="009C1EF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6487D"/>
    <w:rsid w:val="00A87066"/>
    <w:rsid w:val="00A901F5"/>
    <w:rsid w:val="00AB1AF8"/>
    <w:rsid w:val="00AD02D1"/>
    <w:rsid w:val="00AD1EA1"/>
    <w:rsid w:val="00AD594E"/>
    <w:rsid w:val="00AE0098"/>
    <w:rsid w:val="00AE5081"/>
    <w:rsid w:val="00B00B40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C23F1"/>
    <w:rsid w:val="00BD594E"/>
    <w:rsid w:val="00BE41EF"/>
    <w:rsid w:val="00C253AB"/>
    <w:rsid w:val="00C2595F"/>
    <w:rsid w:val="00C41417"/>
    <w:rsid w:val="00C4279A"/>
    <w:rsid w:val="00C46DB7"/>
    <w:rsid w:val="00C471A3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474AC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649D6D79"/>
  <w15:chartTrackingRefBased/>
  <w15:docId w15:val="{D38CAFE0-7682-489D-BBC3-8EC69E7B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6" ma:contentTypeDescription="Een nieuw document maken." ma:contentTypeScope="" ma:versionID="418352cfc39dfb122e4202a6bd0e44d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719360f1556017eb87a98d14a88f5b32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A37B6D-DF22-4F63-9901-82E339E599BC}"/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10</TotalTime>
  <Pages>12</Pages>
  <Words>1027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9063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Nienke de Haan</cp:lastModifiedBy>
  <cp:revision>15</cp:revision>
  <cp:lastPrinted>2016-12-02T11:43:00Z</cp:lastPrinted>
  <dcterms:created xsi:type="dcterms:W3CDTF">2023-08-31T11:34:00Z</dcterms:created>
  <dcterms:modified xsi:type="dcterms:W3CDTF">2023-08-31T11:44:00Z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MediaServiceImageTags">
    <vt:lpwstr/>
  </property>
  <property fmtid="{D5CDD505-2E9C-101B-9397-08002B2CF9AE}" pid="4" name="Order">
    <vt:r8>9055000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Afdelingnaam">
    <vt:i4>4</vt:i4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d6a0f0c0c0124d58878f9601e6ca6271">
    <vt:lpwstr>DIT|d14207bc-a8ea-442f-b42e-5f6285d118e9</vt:lpwstr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Afdeling">
    <vt:lpwstr>2;#JUR|c13dae60-aece-4cd4-a722-d80de7d0f43c</vt:lpwstr>
  </property>
</Properties>
</file>